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BD5" w:rsidRPr="008304A1" w:rsidRDefault="00D26BD5" w:rsidP="00D26BD5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</w:rPr>
      </w:pPr>
      <w:bookmarkStart w:id="0" w:name="_Toc51839598"/>
      <w:r w:rsidRPr="008304A1">
        <w:rPr>
          <w:rFonts w:eastAsia="Times New Roman"/>
          <w:b/>
          <w:bCs/>
          <w:iCs/>
          <w:spacing w:val="-5"/>
          <w:kern w:val="2"/>
          <w:sz w:val="22"/>
        </w:rPr>
        <w:t xml:space="preserve">Заявление </w:t>
      </w:r>
      <w:r w:rsidRPr="008304A1">
        <w:rPr>
          <w:rFonts w:eastAsia="Times New Roman"/>
          <w:b/>
          <w:bCs/>
          <w:iCs/>
          <w:spacing w:val="-5"/>
          <w:kern w:val="2"/>
          <w:sz w:val="22"/>
        </w:rPr>
        <w:br/>
        <w:t>на подключение / изменение / отключение пакета расчетно-кассового обслуживания (РКО) для юридических лиц – банкротов</w:t>
      </w:r>
      <w:bookmarkEnd w:id="0"/>
    </w:p>
    <w:p w:rsidR="00D26BD5" w:rsidRPr="008304A1" w:rsidRDefault="00D26BD5" w:rsidP="00D26BD5">
      <w:pPr>
        <w:rPr>
          <w:spacing w:val="-5"/>
          <w:kern w:val="2"/>
          <w:sz w:val="28"/>
          <w:szCs w:val="23"/>
        </w:rPr>
      </w:pPr>
    </w:p>
    <w:p w:rsidR="00D26BD5" w:rsidRPr="008304A1" w:rsidRDefault="00D26BD5" w:rsidP="00D26BD5">
      <w:pPr>
        <w:widowControl w:val="0"/>
        <w:autoSpaceDE w:val="0"/>
        <w:autoSpaceDN w:val="0"/>
        <w:adjustRightInd w:val="0"/>
        <w:ind w:right="105"/>
        <w:rPr>
          <w:spacing w:val="-5"/>
          <w:kern w:val="2"/>
          <w:sz w:val="16"/>
          <w:szCs w:val="12"/>
        </w:rPr>
      </w:pPr>
      <w:r w:rsidRPr="008304A1">
        <w:rPr>
          <w:spacing w:val="-5"/>
          <w:kern w:val="2"/>
          <w:sz w:val="22"/>
          <w:szCs w:val="18"/>
        </w:rPr>
        <w:t>Наименование Клиента</w:t>
      </w:r>
    </w:p>
    <w:tbl>
      <w:tblPr>
        <w:tblW w:w="95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5"/>
      </w:tblGrid>
      <w:tr w:rsidR="00D26BD5" w:rsidRPr="008304A1" w:rsidTr="00C13A98">
        <w:tc>
          <w:tcPr>
            <w:tcW w:w="95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right="101"/>
              <w:jc w:val="center"/>
              <w:rPr>
                <w:spacing w:val="-5"/>
                <w:kern w:val="2"/>
                <w:sz w:val="22"/>
                <w:szCs w:val="12"/>
                <w:lang w:val="en-US"/>
              </w:rPr>
            </w:pPr>
          </w:p>
        </w:tc>
      </w:tr>
    </w:tbl>
    <w:p w:rsidR="00D26BD5" w:rsidRPr="008304A1" w:rsidRDefault="00D26BD5" w:rsidP="00D26BD5">
      <w:pPr>
        <w:rPr>
          <w:spacing w:val="-5"/>
          <w:kern w:val="2"/>
          <w:sz w:val="20"/>
          <w:szCs w:val="23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1843"/>
      </w:tblGrid>
      <w:tr w:rsidR="00D26BD5" w:rsidRPr="008304A1" w:rsidTr="00C13A9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right="102"/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ИНН/КИО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right="99"/>
              <w:rPr>
                <w:spacing w:val="-5"/>
                <w:kern w:val="2"/>
                <w:sz w:val="22"/>
                <w:lang w:val="en-US"/>
              </w:rPr>
            </w:pPr>
          </w:p>
        </w:tc>
      </w:tr>
    </w:tbl>
    <w:p w:rsidR="00D26BD5" w:rsidRPr="008304A1" w:rsidRDefault="00D26BD5" w:rsidP="00D26BD5">
      <w:pPr>
        <w:rPr>
          <w:spacing w:val="-5"/>
          <w:kern w:val="2"/>
          <w:sz w:val="23"/>
          <w:szCs w:val="23"/>
        </w:rPr>
      </w:pPr>
    </w:p>
    <w:p w:rsidR="00D26BD5" w:rsidRPr="008304A1" w:rsidRDefault="00D26BD5" w:rsidP="00D26BD5">
      <w:pPr>
        <w:rPr>
          <w:spacing w:val="-5"/>
          <w:kern w:val="2"/>
          <w:sz w:val="23"/>
          <w:szCs w:val="23"/>
        </w:rPr>
      </w:pPr>
      <w:r w:rsidRPr="008304A1">
        <w:rPr>
          <w:spacing w:val="-5"/>
          <w:kern w:val="2"/>
          <w:sz w:val="23"/>
          <w:szCs w:val="23"/>
        </w:rPr>
        <w:t xml:space="preserve">Настоящим просим </w:t>
      </w:r>
      <w:r w:rsidRPr="008304A1">
        <w:rPr>
          <w:i/>
          <w:spacing w:val="-5"/>
          <w:kern w:val="2"/>
          <w:sz w:val="16"/>
          <w:szCs w:val="16"/>
        </w:rPr>
        <w:t>(отметить нужное)</w:t>
      </w:r>
      <w:r w:rsidRPr="008304A1">
        <w:rPr>
          <w:spacing w:val="-5"/>
          <w:kern w:val="2"/>
          <w:sz w:val="23"/>
          <w:szCs w:val="23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29"/>
        <w:gridCol w:w="3107"/>
        <w:gridCol w:w="3119"/>
      </w:tblGrid>
      <w:tr w:rsidR="00D26BD5" w:rsidRPr="008304A1" w:rsidTr="00C13A98">
        <w:tc>
          <w:tcPr>
            <w:tcW w:w="3284" w:type="dxa"/>
          </w:tcPr>
          <w:p w:rsidR="00D26BD5" w:rsidRPr="008304A1" w:rsidRDefault="00D26BD5" w:rsidP="00C13A98">
            <w:pPr>
              <w:rPr>
                <w:spacing w:val="-5"/>
                <w:kern w:val="2"/>
                <w:sz w:val="23"/>
                <w:szCs w:val="23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97309955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3"/>
                <w:szCs w:val="23"/>
              </w:rPr>
              <w:t xml:space="preserve"> подключить пакет РКО</w:t>
            </w:r>
            <w:r w:rsidRPr="008304A1">
              <w:rPr>
                <w:rFonts w:eastAsia="Times New Roman"/>
                <w:spacing w:val="-5"/>
                <w:kern w:val="2"/>
                <w:sz w:val="23"/>
                <w:szCs w:val="23"/>
              </w:rPr>
              <w:t>:</w:t>
            </w:r>
          </w:p>
        </w:tc>
        <w:tc>
          <w:tcPr>
            <w:tcW w:w="3284" w:type="dxa"/>
          </w:tcPr>
          <w:p w:rsidR="00D26BD5" w:rsidRPr="008304A1" w:rsidRDefault="00D26BD5" w:rsidP="00C13A98">
            <w:pPr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spacing w:val="-5"/>
                <w:kern w:val="2"/>
                <w:sz w:val="23"/>
                <w:szCs w:val="23"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85788819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3"/>
                <w:szCs w:val="23"/>
              </w:rPr>
              <w:t xml:space="preserve"> изменить пакет РКО</w:t>
            </w:r>
            <w:r w:rsidRPr="008304A1">
              <w:rPr>
                <w:rFonts w:eastAsia="Times New Roman"/>
                <w:spacing w:val="-5"/>
                <w:kern w:val="2"/>
                <w:sz w:val="23"/>
                <w:szCs w:val="23"/>
              </w:rPr>
              <w:t xml:space="preserve"> на:</w:t>
            </w:r>
          </w:p>
        </w:tc>
        <w:tc>
          <w:tcPr>
            <w:tcW w:w="3285" w:type="dxa"/>
          </w:tcPr>
          <w:p w:rsidR="00D26BD5" w:rsidRPr="008304A1" w:rsidRDefault="00D26BD5" w:rsidP="00C13A98">
            <w:pPr>
              <w:rPr>
                <w:spacing w:val="-5"/>
                <w:kern w:val="2"/>
                <w:sz w:val="23"/>
                <w:szCs w:val="23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8066563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3"/>
                <w:szCs w:val="23"/>
              </w:rPr>
              <w:t xml:space="preserve"> отключить пакет РКО</w:t>
            </w:r>
            <w:r w:rsidRPr="008304A1">
              <w:rPr>
                <w:rFonts w:eastAsia="Times New Roman"/>
                <w:spacing w:val="-5"/>
                <w:kern w:val="2"/>
                <w:sz w:val="23"/>
                <w:szCs w:val="23"/>
              </w:rPr>
              <w:t>:</w:t>
            </w:r>
          </w:p>
        </w:tc>
      </w:tr>
    </w:tbl>
    <w:p w:rsidR="00D26BD5" w:rsidRPr="008304A1" w:rsidRDefault="00D26BD5" w:rsidP="00D26BD5">
      <w:pPr>
        <w:rPr>
          <w:spacing w:val="-5"/>
          <w:kern w:val="2"/>
          <w:sz w:val="23"/>
          <w:szCs w:val="23"/>
        </w:rPr>
      </w:pPr>
      <w:r w:rsidRPr="008304A1">
        <w:rPr>
          <w:spacing w:val="-5"/>
          <w:kern w:val="2"/>
          <w:sz w:val="23"/>
          <w:szCs w:val="23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26BD5" w:rsidRPr="008304A1" w:rsidTr="00C13A98">
        <w:trPr>
          <w:trHeight w:val="529"/>
        </w:trPr>
        <w:tc>
          <w:tcPr>
            <w:tcW w:w="9853" w:type="dxa"/>
          </w:tcPr>
          <w:p w:rsidR="00D26BD5" w:rsidRPr="008304A1" w:rsidRDefault="00D26BD5" w:rsidP="00C13A98">
            <w:pPr>
              <w:rPr>
                <w:rFonts w:eastAsia="Times New Roman"/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90344500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rFonts w:eastAsia="Times New Roman"/>
                <w:spacing w:val="-5"/>
                <w:kern w:val="2"/>
                <w:sz w:val="22"/>
              </w:rPr>
              <w:t xml:space="preserve"> пакет РКО № 1. 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</w:rPr>
              <w:t>Открытие и обслуживание специального банковского счета должника для внесения денежных средств, полученных при реализации предмета залога</w:t>
            </w:r>
            <w:r w:rsidRPr="008304A1">
              <w:rPr>
                <w:rFonts w:eastAsia="Times New Roman"/>
                <w:spacing w:val="-5"/>
                <w:kern w:val="2"/>
                <w:sz w:val="22"/>
              </w:rPr>
              <w:t>;</w:t>
            </w:r>
          </w:p>
          <w:p w:rsidR="00D26BD5" w:rsidRPr="008304A1" w:rsidRDefault="00D26BD5" w:rsidP="00C13A98">
            <w:pPr>
              <w:rPr>
                <w:spacing w:val="-5"/>
                <w:kern w:val="2"/>
                <w:sz w:val="6"/>
              </w:rPr>
            </w:pPr>
          </w:p>
        </w:tc>
      </w:tr>
      <w:tr w:rsidR="00D26BD5" w:rsidRPr="008304A1" w:rsidTr="00C13A98">
        <w:trPr>
          <w:trHeight w:val="565"/>
        </w:trPr>
        <w:tc>
          <w:tcPr>
            <w:tcW w:w="9853" w:type="dxa"/>
          </w:tcPr>
          <w:p w:rsidR="00D26BD5" w:rsidRPr="008304A1" w:rsidRDefault="00D26BD5" w:rsidP="00C13A98">
            <w:pPr>
              <w:rPr>
                <w:rFonts w:eastAsia="Times New Roman"/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73493702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rFonts w:eastAsia="Times New Roman"/>
                <w:spacing w:val="-5"/>
                <w:kern w:val="2"/>
                <w:sz w:val="22"/>
              </w:rPr>
              <w:t xml:space="preserve">пакет РКО </w:t>
            </w:r>
            <w:r w:rsidRPr="008304A1">
              <w:rPr>
                <w:spacing w:val="-5"/>
                <w:kern w:val="2"/>
                <w:sz w:val="22"/>
              </w:rPr>
              <w:t xml:space="preserve">№ 2. </w:t>
            </w:r>
            <w:r w:rsidRPr="008304A1">
              <w:rPr>
                <w:i/>
                <w:spacing w:val="-5"/>
                <w:kern w:val="2"/>
                <w:sz w:val="22"/>
              </w:rPr>
              <w:t>О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</w:rPr>
              <w:t>ткрытие и обслуживание специального банковского счета должника для учета задатков, полученных при реализации имущества должника на торгах</w:t>
            </w:r>
            <w:r w:rsidRPr="008304A1">
              <w:rPr>
                <w:rFonts w:eastAsia="Times New Roman"/>
                <w:spacing w:val="-5"/>
                <w:kern w:val="2"/>
                <w:sz w:val="22"/>
              </w:rPr>
              <w:t>;</w:t>
            </w:r>
          </w:p>
          <w:p w:rsidR="00D26BD5" w:rsidRPr="008304A1" w:rsidRDefault="00D26BD5" w:rsidP="00C13A98">
            <w:pPr>
              <w:rPr>
                <w:spacing w:val="-5"/>
                <w:kern w:val="2"/>
                <w:sz w:val="6"/>
              </w:rPr>
            </w:pPr>
          </w:p>
        </w:tc>
      </w:tr>
      <w:tr w:rsidR="00D26BD5" w:rsidRPr="008304A1" w:rsidTr="00C13A98">
        <w:trPr>
          <w:trHeight w:val="276"/>
        </w:trPr>
        <w:tc>
          <w:tcPr>
            <w:tcW w:w="9853" w:type="dxa"/>
          </w:tcPr>
          <w:p w:rsidR="00D26BD5" w:rsidRPr="008304A1" w:rsidRDefault="00D26BD5" w:rsidP="00C13A98">
            <w:pPr>
              <w:rPr>
                <w:rFonts w:eastAsia="Times New Roman"/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13062443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rFonts w:eastAsia="Times New Roman"/>
                <w:spacing w:val="-5"/>
                <w:kern w:val="2"/>
                <w:sz w:val="22"/>
              </w:rPr>
              <w:t xml:space="preserve">пакет РКО </w:t>
            </w:r>
            <w:r w:rsidRPr="008304A1">
              <w:rPr>
                <w:spacing w:val="-5"/>
                <w:kern w:val="2"/>
                <w:sz w:val="22"/>
              </w:rPr>
              <w:t xml:space="preserve">№ 3. </w:t>
            </w:r>
            <w:r w:rsidRPr="008304A1">
              <w:rPr>
                <w:i/>
                <w:spacing w:val="-5"/>
                <w:kern w:val="2"/>
                <w:sz w:val="22"/>
              </w:rPr>
              <w:t>О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</w:rPr>
              <w:t>ткрытие и обслуживание основного счета должника</w:t>
            </w:r>
            <w:r w:rsidRPr="008304A1">
              <w:rPr>
                <w:rFonts w:eastAsia="Times New Roman"/>
                <w:spacing w:val="-5"/>
                <w:kern w:val="2"/>
                <w:sz w:val="22"/>
              </w:rPr>
              <w:t>;</w:t>
            </w:r>
          </w:p>
          <w:p w:rsidR="00D26BD5" w:rsidRPr="008304A1" w:rsidRDefault="00D26BD5" w:rsidP="00C13A98">
            <w:pPr>
              <w:rPr>
                <w:spacing w:val="-5"/>
                <w:kern w:val="2"/>
                <w:sz w:val="6"/>
              </w:rPr>
            </w:pPr>
          </w:p>
        </w:tc>
      </w:tr>
      <w:tr w:rsidR="00D26BD5" w:rsidRPr="008304A1" w:rsidTr="00C13A98">
        <w:trPr>
          <w:trHeight w:val="1519"/>
        </w:trPr>
        <w:tc>
          <w:tcPr>
            <w:tcW w:w="9853" w:type="dxa"/>
          </w:tcPr>
          <w:p w:rsidR="00D26BD5" w:rsidRPr="008304A1" w:rsidRDefault="00D26BD5" w:rsidP="00C13A98">
            <w:pPr>
              <w:rPr>
                <w:rFonts w:eastAsia="Times New Roman"/>
                <w:i/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17515635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rFonts w:eastAsia="Times New Roman"/>
                <w:spacing w:val="-5"/>
                <w:kern w:val="2"/>
                <w:sz w:val="22"/>
              </w:rPr>
              <w:t xml:space="preserve">пакет РКО </w:t>
            </w:r>
            <w:r w:rsidRPr="008304A1">
              <w:rPr>
                <w:spacing w:val="-5"/>
                <w:kern w:val="2"/>
                <w:sz w:val="22"/>
              </w:rPr>
              <w:t xml:space="preserve">№ 4. </w:t>
            </w:r>
            <w:r w:rsidRPr="008304A1">
              <w:rPr>
                <w:i/>
                <w:spacing w:val="-5"/>
                <w:kern w:val="2"/>
                <w:sz w:val="22"/>
              </w:rPr>
              <w:t>О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</w:rPr>
              <w:t>ткрытие и обслуживание следующих видов счетов:</w:t>
            </w:r>
          </w:p>
          <w:p w:rsidR="00D26BD5" w:rsidRPr="008304A1" w:rsidRDefault="00D26BD5" w:rsidP="00C13A98">
            <w:pPr>
              <w:ind w:firstLine="567"/>
              <w:rPr>
                <w:rFonts w:eastAsia="Times New Roman"/>
                <w:i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22"/>
              </w:rPr>
              <w:t>– основного счета должника;</w:t>
            </w:r>
          </w:p>
          <w:p w:rsidR="00D26BD5" w:rsidRPr="008304A1" w:rsidRDefault="00D26BD5" w:rsidP="00C13A98">
            <w:pPr>
              <w:ind w:firstLine="567"/>
              <w:rPr>
                <w:rFonts w:eastAsia="Times New Roman"/>
                <w:i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22"/>
              </w:rPr>
              <w:t>– специального банковского счета должника для внесения денежных средств, полученных при реализации предмета залога;</w:t>
            </w:r>
          </w:p>
          <w:p w:rsidR="00D26BD5" w:rsidRPr="008304A1" w:rsidRDefault="00D26BD5" w:rsidP="00C13A98">
            <w:pPr>
              <w:ind w:firstLine="567"/>
              <w:jc w:val="both"/>
              <w:rPr>
                <w:rFonts w:eastAsia="Times New Roman"/>
                <w:i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22"/>
              </w:rPr>
              <w:t>– специального банковского счета должника для учета задатков, полученных при реализации имущества должника на торгах.</w:t>
            </w:r>
          </w:p>
          <w:p w:rsidR="00D26BD5" w:rsidRPr="008304A1" w:rsidRDefault="00D26BD5" w:rsidP="00C13A98">
            <w:pPr>
              <w:ind w:firstLine="567"/>
              <w:jc w:val="both"/>
              <w:rPr>
                <w:spacing w:val="-5"/>
                <w:kern w:val="2"/>
                <w:sz w:val="6"/>
              </w:rPr>
            </w:pPr>
          </w:p>
        </w:tc>
      </w:tr>
    </w:tbl>
    <w:p w:rsidR="00D26BD5" w:rsidRPr="008304A1" w:rsidRDefault="00D26BD5" w:rsidP="00D26BD5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Пакет РКО для банкротов – юридических лиц предоставляется Клиентам – юридическим лицам, признанным арбитражным судом несостоятельными (банкротами) в установленном действующим законодательством Российской Федерации порядке.</w:t>
      </w:r>
    </w:p>
    <w:p w:rsidR="00D26BD5" w:rsidRPr="008304A1" w:rsidRDefault="00D26BD5" w:rsidP="00D26BD5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В случае если арбитражным судом принято решение о прекращении в отношении Клиента дела о банкротстве, пакет РКО не подключается / отключается и применяются стандартные тарифы Банка.</w:t>
      </w:r>
    </w:p>
    <w:p w:rsidR="00D26BD5" w:rsidRPr="008304A1" w:rsidRDefault="00D26BD5" w:rsidP="00D26BD5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В случае предоставления Клиентом нескольких заявлений на изменение пакета РКО в течение календарного месяца каждое последующее заявление отменяет действие предыдущего.</w:t>
      </w:r>
    </w:p>
    <w:p w:rsidR="00D26BD5" w:rsidRPr="008304A1" w:rsidRDefault="00D26BD5" w:rsidP="00D26BD5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 xml:space="preserve">Настоящим Клиент подтверждает, что с Тарифами, установленными ПАО «МОСКОВСКИЙ КРЕДИТНЫЙ БАНК», в том числе с условиями пакета РКО и порядком взимания комиссии, стандартными тарифами, ознакомлен и согласен. </w:t>
      </w:r>
    </w:p>
    <w:p w:rsidR="00D26BD5" w:rsidRPr="008304A1" w:rsidRDefault="00D26BD5" w:rsidP="00D26BD5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Во всем остальном, что не предусмотрено настоящим Заявлением, действуют стандартные тарифы Банка.</w:t>
      </w:r>
    </w:p>
    <w:p w:rsidR="00D26BD5" w:rsidRPr="008304A1" w:rsidRDefault="00D26BD5" w:rsidP="00D26BD5">
      <w:pPr>
        <w:widowControl w:val="0"/>
        <w:suppressAutoHyphens/>
        <w:rPr>
          <w:spacing w:val="-5"/>
          <w:kern w:val="2"/>
          <w:sz w:val="23"/>
          <w:szCs w:val="23"/>
        </w:rPr>
      </w:pPr>
    </w:p>
    <w:p w:rsidR="00D26BD5" w:rsidRPr="008304A1" w:rsidRDefault="00D26BD5" w:rsidP="00D26BD5">
      <w:pPr>
        <w:widowControl w:val="0"/>
        <w:suppressAutoHyphens/>
        <w:jc w:val="both"/>
        <w:rPr>
          <w:rFonts w:eastAsia="Times New Roman"/>
          <w:spacing w:val="-5"/>
          <w:kern w:val="2"/>
          <w:sz w:val="23"/>
          <w:szCs w:val="23"/>
          <w:lang w:eastAsia="ru-RU"/>
        </w:rPr>
      </w:pPr>
      <w:r w:rsidRPr="008304A1">
        <w:rPr>
          <w:rFonts w:eastAsia="Times New Roman"/>
          <w:b/>
          <w:spacing w:val="-5"/>
          <w:kern w:val="2"/>
          <w:sz w:val="23"/>
          <w:szCs w:val="23"/>
          <w:lang w:eastAsia="ru-RU"/>
        </w:rPr>
        <w:t>Конкурсный управляющий</w:t>
      </w:r>
      <w:r w:rsidRPr="008304A1">
        <w:rPr>
          <w:rFonts w:eastAsia="Times New Roman"/>
          <w:spacing w:val="-5"/>
          <w:kern w:val="2"/>
          <w:sz w:val="23"/>
          <w:szCs w:val="23"/>
          <w:lang w:eastAsia="ru-RU"/>
        </w:rPr>
        <w:t xml:space="preserve"> </w:t>
      </w:r>
      <w:r w:rsidRPr="008304A1">
        <w:rPr>
          <w:rFonts w:eastAsia="Times New Roman"/>
          <w:i/>
          <w:spacing w:val="-5"/>
          <w:kern w:val="2"/>
          <w:sz w:val="16"/>
          <w:szCs w:val="16"/>
          <w:lang w:eastAsia="ru-RU"/>
        </w:rPr>
        <w:t>(заполняется на бумажном носителе)</w:t>
      </w:r>
      <w:r w:rsidRPr="008304A1">
        <w:rPr>
          <w:rFonts w:eastAsia="Times New Roman"/>
          <w:spacing w:val="-5"/>
          <w:kern w:val="2"/>
          <w:sz w:val="23"/>
          <w:szCs w:val="23"/>
          <w:lang w:eastAsia="ru-RU"/>
        </w:rPr>
        <w:t xml:space="preserve"> 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71"/>
        <w:gridCol w:w="6804"/>
      </w:tblGrid>
      <w:tr w:rsidR="00D26BD5" w:rsidRPr="008304A1" w:rsidTr="00C13A98"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left="108" w:right="101"/>
              <w:jc w:val="center"/>
              <w:rPr>
                <w:spacing w:val="-5"/>
                <w:kern w:val="2"/>
                <w:sz w:val="22"/>
              </w:rPr>
            </w:pPr>
          </w:p>
        </w:tc>
      </w:tr>
      <w:tr w:rsidR="00D26BD5" w:rsidRPr="008304A1" w:rsidTr="00C13A98">
        <w:tc>
          <w:tcPr>
            <w:tcW w:w="978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left="108" w:right="101"/>
              <w:jc w:val="center"/>
              <w:rPr>
                <w:spacing w:val="-5"/>
                <w:kern w:val="2"/>
                <w:sz w:val="16"/>
                <w:szCs w:val="16"/>
              </w:rPr>
            </w:pPr>
            <w:r w:rsidRPr="008304A1">
              <w:rPr>
                <w:spacing w:val="-5"/>
                <w:kern w:val="2"/>
                <w:sz w:val="16"/>
                <w:szCs w:val="16"/>
              </w:rPr>
              <w:t>ФИО</w:t>
            </w:r>
          </w:p>
        </w:tc>
      </w:tr>
      <w:tr w:rsidR="00D26BD5" w:rsidRPr="008304A1" w:rsidTr="00C13A98">
        <w:trPr>
          <w:gridBefore w:val="1"/>
          <w:wBefore w:w="6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left="108" w:right="106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left="110" w:right="91"/>
              <w:jc w:val="center"/>
              <w:rPr>
                <w:spacing w:val="-5"/>
                <w:kern w:val="2"/>
                <w:sz w:val="22"/>
                <w:lang w:val="en-US"/>
              </w:rPr>
            </w:pPr>
          </w:p>
        </w:tc>
      </w:tr>
      <w:tr w:rsidR="00D26BD5" w:rsidRPr="008304A1" w:rsidTr="00C13A98">
        <w:trPr>
          <w:gridBefore w:val="1"/>
          <w:wBefore w:w="6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left="110" w:right="91"/>
              <w:jc w:val="center"/>
              <w:rPr>
                <w:spacing w:val="-5"/>
                <w:kern w:val="2"/>
                <w:sz w:val="12"/>
                <w:szCs w:val="12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26BD5" w:rsidRPr="008304A1" w:rsidRDefault="00D26BD5" w:rsidP="00C13A98">
            <w:pPr>
              <w:widowControl w:val="0"/>
              <w:autoSpaceDE w:val="0"/>
              <w:autoSpaceDN w:val="0"/>
              <w:adjustRightInd w:val="0"/>
              <w:ind w:left="110" w:right="91"/>
              <w:jc w:val="center"/>
              <w:rPr>
                <w:spacing w:val="-5"/>
                <w:kern w:val="2"/>
                <w:sz w:val="12"/>
                <w:szCs w:val="12"/>
              </w:rPr>
            </w:pPr>
          </w:p>
        </w:tc>
      </w:tr>
    </w:tbl>
    <w:p w:rsidR="00D26BD5" w:rsidRPr="008304A1" w:rsidRDefault="00D26BD5" w:rsidP="00D26BD5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8"/>
          <w:szCs w:val="18"/>
        </w:rPr>
        <w:t xml:space="preserve"> </w:t>
      </w:r>
    </w:p>
    <w:p w:rsidR="00D26BD5" w:rsidRPr="008304A1" w:rsidRDefault="00D26BD5" w:rsidP="00D26BD5">
      <w:pPr>
        <w:tabs>
          <w:tab w:val="left" w:pos="1185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22"/>
        </w:rPr>
        <w:t>________________________________/___________________________________/_____________20____</w:t>
      </w: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МП</w:t>
      </w:r>
      <w:r w:rsidRPr="008304A1">
        <w:rPr>
          <w:spacing w:val="-5"/>
          <w:kern w:val="2"/>
          <w:sz w:val="16"/>
          <w:szCs w:val="16"/>
        </w:rPr>
        <w:tab/>
        <w:t>расшифровка подписи                                                 дата</w:t>
      </w: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_______________________________________________________________________________________________________________________</w:t>
      </w: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rPr>
          <w:b/>
          <w:spacing w:val="-5"/>
          <w:kern w:val="2"/>
          <w:sz w:val="23"/>
          <w:szCs w:val="23"/>
        </w:rPr>
      </w:pPr>
      <w:r w:rsidRPr="008304A1">
        <w:rPr>
          <w:b/>
          <w:spacing w:val="-5"/>
          <w:kern w:val="2"/>
          <w:sz w:val="23"/>
          <w:szCs w:val="23"/>
        </w:rPr>
        <w:t>Отметки ПАО «МОСКОВСКИЙ КРЕДИТНЫЙ БАНК»</w:t>
      </w:r>
      <w:r w:rsidRPr="008304A1">
        <w:rPr>
          <w:spacing w:val="-5"/>
          <w:kern w:val="2"/>
          <w:sz w:val="23"/>
          <w:szCs w:val="23"/>
        </w:rPr>
        <w:t xml:space="preserve"> </w:t>
      </w:r>
      <w:r w:rsidRPr="008304A1">
        <w:rPr>
          <w:rFonts w:eastAsia="Times New Roman"/>
          <w:i/>
          <w:spacing w:val="-5"/>
          <w:kern w:val="2"/>
          <w:sz w:val="16"/>
          <w:szCs w:val="16"/>
          <w:lang w:eastAsia="ru-RU"/>
        </w:rPr>
        <w:t>(заполняется на бумажном носителе)</w:t>
      </w: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ind w:firstLine="709"/>
        <w:rPr>
          <w:b/>
          <w:spacing w:val="-5"/>
          <w:kern w:val="2"/>
          <w:sz w:val="20"/>
          <w:szCs w:val="20"/>
        </w:rPr>
      </w:pPr>
    </w:p>
    <w:p w:rsidR="00D26BD5" w:rsidRPr="008304A1" w:rsidRDefault="00D26BD5" w:rsidP="00D26BD5">
      <w:pPr>
        <w:tabs>
          <w:tab w:val="left" w:pos="1185"/>
          <w:tab w:val="left" w:pos="2179"/>
          <w:tab w:val="left" w:pos="4270"/>
        </w:tabs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>Заявление получено</w:t>
      </w:r>
    </w:p>
    <w:p w:rsidR="00D26BD5" w:rsidRPr="008304A1" w:rsidRDefault="00D26BD5" w:rsidP="00D26BD5">
      <w:pPr>
        <w:tabs>
          <w:tab w:val="left" w:pos="1185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22"/>
        </w:rPr>
        <w:t>________________________________/___________________________________/_____________20____</w:t>
      </w:r>
    </w:p>
    <w:p w:rsidR="00F4141B" w:rsidRDefault="00D26BD5" w:rsidP="00D26BD5">
      <w:pPr>
        <w:tabs>
          <w:tab w:val="left" w:pos="1185"/>
          <w:tab w:val="left" w:pos="2179"/>
          <w:tab w:val="left" w:pos="4270"/>
        </w:tabs>
        <w:ind w:firstLine="709"/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МШ</w:t>
      </w:r>
      <w:r w:rsidRPr="008304A1">
        <w:rPr>
          <w:spacing w:val="-5"/>
          <w:kern w:val="2"/>
          <w:sz w:val="16"/>
          <w:szCs w:val="16"/>
        </w:rPr>
        <w:tab/>
        <w:t xml:space="preserve">расшифровка подписи                           </w:t>
      </w:r>
      <w:r>
        <w:rPr>
          <w:spacing w:val="-5"/>
          <w:kern w:val="2"/>
          <w:sz w:val="16"/>
          <w:szCs w:val="16"/>
        </w:rPr>
        <w:t xml:space="preserve">                           дата</w:t>
      </w:r>
      <w:bookmarkStart w:id="1" w:name="_GoBack"/>
      <w:bookmarkEnd w:id="1"/>
    </w:p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BD5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D26BD5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F73FE"/>
  <w15:chartTrackingRefBased/>
  <w15:docId w15:val="{E353D8EC-6317-4D95-A150-4807F8BB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BD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2023-09-28T11:56:00Z</dcterms:created>
  <dcterms:modified xsi:type="dcterms:W3CDTF">2023-09-28T11:57:00Z</dcterms:modified>
</cp:coreProperties>
</file>